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B4C1" w14:textId="358A7CA7" w:rsidR="009D5316" w:rsidRDefault="009D5316" w:rsidP="009D5316">
      <w:pPr>
        <w:pStyle w:val="Titel"/>
      </w:pPr>
      <w:r>
        <w:t>König der Barmherzigkeit 2018</w:t>
      </w:r>
    </w:p>
    <w:p w14:paraId="1B689595" w14:textId="508D5445" w:rsidR="009D5316" w:rsidRPr="00EB3C9E" w:rsidRDefault="009D5316" w:rsidP="009D5316">
      <w:pPr>
        <w:pStyle w:val="berschrift1"/>
      </w:pPr>
      <w:r w:rsidRPr="00EB3C9E">
        <w:t xml:space="preserve">5. </w:t>
      </w:r>
      <w:r w:rsidRPr="009D5316">
        <w:t>November</w:t>
      </w:r>
      <w:r w:rsidRPr="00EB3C9E">
        <w:t xml:space="preserve"> 2018</w:t>
      </w:r>
    </w:p>
    <w:p w14:paraId="163F3D5D" w14:textId="77777777" w:rsidR="009D5316" w:rsidRPr="00790E5E" w:rsidRDefault="009D5316" w:rsidP="009D5316">
      <w:pPr>
        <w:autoSpaceDE w:val="0"/>
        <w:autoSpaceDN w:val="0"/>
        <w:spacing w:after="120"/>
        <w:jc w:val="both"/>
        <w:rPr>
          <w:rFonts w:ascii="Arial" w:hAnsi="Arial" w:cs="Arial"/>
          <w:i/>
          <w:iCs/>
          <w:color w:val="000000"/>
          <w:kern w:val="0"/>
          <w14:ligatures w14:val="none"/>
        </w:rPr>
      </w:pPr>
      <w:r w:rsidRPr="00790E5E">
        <w:rPr>
          <w:rFonts w:ascii="Arial" w:hAnsi="Arial" w:cs="Arial"/>
          <w:i/>
          <w:iCs/>
          <w:kern w:val="0"/>
          <w14:ligatures w14:val="none"/>
        </w:rPr>
        <w:t xml:space="preserve">Während der Anbetung erschien das Jesuskind in Prager Gestalt mit goldener Krone und goldenem Brokatgewand in der Heiligen Hostie, die in der Monstranz ausgestellt war. </w:t>
      </w:r>
    </w:p>
    <w:p w14:paraId="1321D029" w14:textId="77777777" w:rsidR="009D5316" w:rsidRPr="00790E5E" w:rsidRDefault="009D5316" w:rsidP="009D5316">
      <w:pPr>
        <w:spacing w:after="120"/>
        <w:jc w:val="both"/>
        <w:rPr>
          <w:rFonts w:ascii="Arial" w:hAnsi="Arial" w:cs="Arial"/>
          <w:i/>
          <w:iCs/>
          <w:color w:val="000000"/>
          <w:kern w:val="0"/>
          <w14:ligatures w14:val="none"/>
        </w:rPr>
      </w:pPr>
      <w:r w:rsidRPr="00790E5E">
        <w:rPr>
          <w:rFonts w:ascii="Arial" w:hAnsi="Arial" w:cs="Arial"/>
          <w:i/>
          <w:iCs/>
          <w:kern w:val="0"/>
          <w14:ligatures w14:val="none"/>
        </w:rPr>
        <w:t xml:space="preserve">Es streckte uns seine beiden Hände entgegen und sprach: </w:t>
      </w:r>
    </w:p>
    <w:p w14:paraId="133B714A" w14:textId="77777777" w:rsidR="009D5316" w:rsidRPr="00790E5E" w:rsidRDefault="009D5316" w:rsidP="009D5316">
      <w:pPr>
        <w:spacing w:after="120"/>
        <w:jc w:val="both"/>
        <w:rPr>
          <w:rFonts w:ascii="Arial" w:hAnsi="Arial" w:cs="Arial"/>
          <w:b/>
          <w:bCs/>
          <w:kern w:val="0"/>
          <w14:ligatures w14:val="none"/>
        </w:rPr>
      </w:pPr>
      <w:r w:rsidRPr="00790E5E">
        <w:rPr>
          <w:rFonts w:ascii="Arial" w:hAnsi="Arial" w:cs="Arial"/>
          <w:b/>
          <w:bCs/>
          <w:kern w:val="0"/>
          <w14:ligatures w14:val="none"/>
        </w:rPr>
        <w:t>„…Verfolgung… Sievernich ist ein Ort der Zuflucht.“</w:t>
      </w:r>
    </w:p>
    <w:p w14:paraId="6A75E6CB" w14:textId="77777777" w:rsidR="009D5316" w:rsidRPr="00790E5E" w:rsidRDefault="009D5316" w:rsidP="009D5316">
      <w:pPr>
        <w:spacing w:after="120"/>
        <w:jc w:val="both"/>
        <w:rPr>
          <w:rFonts w:ascii="Arial" w:hAnsi="Arial" w:cs="Arial"/>
          <w:color w:val="000000"/>
          <w:kern w:val="0"/>
          <w14:ligatures w14:val="none"/>
        </w:rPr>
      </w:pPr>
      <w:r w:rsidRPr="00790E5E">
        <w:rPr>
          <w:rFonts w:ascii="Arial" w:hAnsi="Arial" w:cs="Arial"/>
          <w:i/>
          <w:iCs/>
          <w:kern w:val="0"/>
          <w14:ligatures w14:val="none"/>
        </w:rPr>
        <w:t>Ich bemerkte an der Reaktion der Leute in den Kirchenbänken, dass ich nicht allein das Jesuskind sah. Hinter mir hörte ich die Menschen sprechen: „Das Prager Jesuskind ist da.“</w:t>
      </w:r>
      <w:r w:rsidRPr="00790E5E">
        <w:rPr>
          <w:rFonts w:ascii="Arial" w:hAnsi="Arial" w:cs="Arial"/>
          <w:color w:val="000000"/>
          <w:kern w:val="0"/>
          <w14:ligatures w14:val="none"/>
        </w:rPr>
        <w:t xml:space="preserve"> </w:t>
      </w:r>
      <w:r w:rsidRPr="00790E5E">
        <w:rPr>
          <w:rFonts w:ascii="Arial" w:hAnsi="Arial" w:cs="Arial"/>
          <w:i/>
          <w:iCs/>
          <w:kern w:val="0"/>
          <w14:ligatures w14:val="none"/>
        </w:rPr>
        <w:t xml:space="preserve">Meine Sitznachbarin sah mich an und nickte, mein Mann ebenso. </w:t>
      </w:r>
      <w:r w:rsidRPr="00790E5E">
        <w:rPr>
          <w:rFonts w:ascii="Arial" w:hAnsi="Arial" w:cs="Arial"/>
          <w:i/>
          <w:iCs/>
          <w:color w:val="000000"/>
          <w:kern w:val="0"/>
          <w14:ligatures w14:val="none"/>
        </w:rPr>
        <w:t>Insgesamt waren es wohl</w:t>
      </w:r>
      <w:r w:rsidRPr="00790E5E">
        <w:rPr>
          <w:rFonts w:ascii="Arial" w:hAnsi="Arial" w:cs="Arial"/>
          <w:color w:val="000000"/>
          <w:kern w:val="0"/>
          <w14:ligatures w14:val="none"/>
        </w:rPr>
        <w:t xml:space="preserve"> </w:t>
      </w:r>
      <w:r w:rsidRPr="00790E5E">
        <w:rPr>
          <w:rFonts w:ascii="Arial" w:hAnsi="Arial" w:cs="Arial"/>
          <w:i/>
          <w:iCs/>
          <w:kern w:val="0"/>
          <w14:ligatures w14:val="none"/>
        </w:rPr>
        <w:t>um die 20 Personen, die mir erklärten, es gesehen zu haben, auf unserer wie auf der anderen Kirchenbankseite. Es war fünf Minuten lang in der Hostie sichtbar (Erscheinungszeit ca. 19.15 Uhr).</w:t>
      </w:r>
    </w:p>
    <w:p w14:paraId="22A6C596" w14:textId="00A96E7E" w:rsidR="009D5316" w:rsidRPr="00790E5E" w:rsidRDefault="009D5316" w:rsidP="009D5316">
      <w:pPr>
        <w:rPr>
          <w:rFonts w:ascii="Arial" w:hAnsi="Arial" w:cs="Arial"/>
          <w:i/>
          <w:iCs/>
          <w:kern w:val="0"/>
          <w14:ligatures w14:val="none"/>
        </w:rPr>
      </w:pPr>
      <w:r w:rsidRPr="00790E5E">
        <w:rPr>
          <w:rFonts w:ascii="Arial" w:hAnsi="Arial" w:cs="Arial"/>
          <w:i/>
          <w:iCs/>
          <w:kern w:val="0"/>
          <w14:ligatures w14:val="none"/>
        </w:rPr>
        <w:t>Ich machte mit meinem Handy ein Foto. Leider ist auf dem Bild nichts zu sehen</w:t>
      </w:r>
    </w:p>
    <w:p w14:paraId="72F6DA2A" w14:textId="77777777" w:rsidR="009D5316" w:rsidRPr="00EB3C9E" w:rsidRDefault="009D5316" w:rsidP="009D5316">
      <w:pPr>
        <w:pStyle w:val="berschrift1"/>
        <w:rPr>
          <w:rFonts w:eastAsia="Times New Roman"/>
          <w:lang w:eastAsia="de-DE"/>
        </w:rPr>
      </w:pPr>
      <w:r w:rsidRPr="00EB3C9E">
        <w:rPr>
          <w:rFonts w:eastAsia="Times New Roman"/>
          <w:lang w:eastAsia="de-DE"/>
        </w:rPr>
        <w:t>3. Dezember 2018</w:t>
      </w:r>
    </w:p>
    <w:p w14:paraId="031C72D3" w14:textId="77777777" w:rsidR="009D5316" w:rsidRPr="00790E5E" w:rsidRDefault="009D5316" w:rsidP="009D5316">
      <w:pPr>
        <w:spacing w:after="120" w:line="240" w:lineRule="auto"/>
        <w:jc w:val="both"/>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 xml:space="preserve">Während der heiligen Messe in der </w:t>
      </w:r>
      <w:proofErr w:type="spellStart"/>
      <w:r w:rsidRPr="00790E5E">
        <w:rPr>
          <w:rFonts w:ascii="Arial" w:eastAsia="Times New Roman" w:hAnsi="Arial" w:cs="Arial"/>
          <w:i/>
          <w:iCs/>
          <w:color w:val="000000"/>
          <w:kern w:val="0"/>
          <w:lang w:eastAsia="de-DE"/>
          <w14:ligatures w14:val="none"/>
        </w:rPr>
        <w:t>Sievernicher</w:t>
      </w:r>
      <w:proofErr w:type="spellEnd"/>
      <w:r w:rsidRPr="00790E5E">
        <w:rPr>
          <w:rFonts w:ascii="Arial" w:eastAsia="Times New Roman" w:hAnsi="Arial" w:cs="Arial"/>
          <w:i/>
          <w:iCs/>
          <w:color w:val="000000"/>
          <w:kern w:val="0"/>
          <w:lang w:eastAsia="de-DE"/>
          <w14:ligatures w14:val="none"/>
        </w:rPr>
        <w:t xml:space="preserve"> Kirche erschien von 18.50 Uhr bis 19.05 Uhr auf dem Priesterkelch, der auf dem Altar stand, das Jesuskind. Es hatte einen hellen Lockenkopf und trug ein schlichtes weißes Gewand mit einem runden weiten Halsausschnitt. Der Halsausschnitt war von einer goldenen Borte eingefasst. Das Jesuskind erschien auf dem Kelch vor einem himmelblauen Hintergrund. Er schien ein Alter von etwa fünf Jahren zu haben. Einige wenige sahen es ebenfalls. Es sprach:</w:t>
      </w:r>
      <w:r w:rsidRPr="00790E5E">
        <w:rPr>
          <w:rFonts w:ascii="Arial" w:eastAsia="Times New Roman" w:hAnsi="Arial" w:cs="Arial"/>
          <w:b/>
          <w:bCs/>
          <w:color w:val="000000"/>
          <w:kern w:val="0"/>
          <w:lang w:eastAsia="de-DE"/>
          <w14:ligatures w14:val="none"/>
        </w:rPr>
        <w:t xml:space="preserve"> „Ich will die Herzen der Menschen berühren! Durch mein kostbares Blut will ich eure Seelen retten!“</w:t>
      </w:r>
    </w:p>
    <w:p w14:paraId="756DBBFA" w14:textId="77777777" w:rsidR="009D5316" w:rsidRPr="00EB3C9E" w:rsidRDefault="009D5316" w:rsidP="009D5316">
      <w:pPr>
        <w:spacing w:after="120" w:line="240" w:lineRule="auto"/>
        <w:jc w:val="both"/>
        <w:rPr>
          <w:rFonts w:ascii="Arial" w:eastAsia="Times New Roman" w:hAnsi="Arial" w:cs="Arial"/>
          <w:i/>
          <w:iCs/>
          <w:color w:val="000000"/>
          <w:kern w:val="0"/>
          <w:lang w:eastAsia="de-DE"/>
          <w14:ligatures w14:val="none"/>
        </w:rPr>
      </w:pPr>
      <w:r w:rsidRPr="00790E5E">
        <w:rPr>
          <w:rFonts w:ascii="Arial" w:eastAsia="Times New Roman" w:hAnsi="Arial" w:cs="Arial"/>
          <w:i/>
          <w:iCs/>
          <w:color w:val="000000"/>
          <w:kern w:val="0"/>
          <w:lang w:eastAsia="de-DE"/>
          <w14:ligatures w14:val="none"/>
        </w:rPr>
        <w:t xml:space="preserve">Von 19.10 Uhr bis 19.15 Uhr, während der Anbetung, erschien das Jesuskind in Prager Gestalt in der Heiligen Hostie. Es trug eine große Krone und Insignien, zudem ein rotes Kleid und einen roten Mantel. Seine Kleidung steht in Bezug zum kostbaren Blut. Diese Erscheinung des Jesuskindes haben mehrere Menschen gesehen. </w:t>
      </w:r>
    </w:p>
    <w:p w14:paraId="3FAC4A67" w14:textId="77777777" w:rsidR="009D5316" w:rsidRDefault="009D5316"/>
    <w:sectPr w:rsidR="009D53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16"/>
    <w:rsid w:val="009D5316"/>
    <w:rsid w:val="00A724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F818"/>
  <w15:chartTrackingRefBased/>
  <w15:docId w15:val="{1E76EE61-FFF8-4E0D-934B-5DBB2522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5316"/>
  </w:style>
  <w:style w:type="paragraph" w:styleId="berschrift1">
    <w:name w:val="heading 1"/>
    <w:basedOn w:val="Standard"/>
    <w:next w:val="Standard"/>
    <w:link w:val="berschrift1Zchn"/>
    <w:uiPriority w:val="9"/>
    <w:qFormat/>
    <w:rsid w:val="009D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3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3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3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3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3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3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3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3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53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3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3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3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3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3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3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316"/>
    <w:rPr>
      <w:rFonts w:eastAsiaTheme="majorEastAsia" w:cstheme="majorBidi"/>
      <w:color w:val="272727" w:themeColor="text1" w:themeTint="D8"/>
    </w:rPr>
  </w:style>
  <w:style w:type="paragraph" w:styleId="Titel">
    <w:name w:val="Title"/>
    <w:basedOn w:val="Standard"/>
    <w:next w:val="Standard"/>
    <w:link w:val="TitelZchn"/>
    <w:uiPriority w:val="10"/>
    <w:qFormat/>
    <w:rsid w:val="009D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3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3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3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3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316"/>
    <w:rPr>
      <w:i/>
      <w:iCs/>
      <w:color w:val="404040" w:themeColor="text1" w:themeTint="BF"/>
    </w:rPr>
  </w:style>
  <w:style w:type="paragraph" w:styleId="Listenabsatz">
    <w:name w:val="List Paragraph"/>
    <w:basedOn w:val="Standard"/>
    <w:uiPriority w:val="34"/>
    <w:qFormat/>
    <w:rsid w:val="009D5316"/>
    <w:pPr>
      <w:ind w:left="720"/>
      <w:contextualSpacing/>
    </w:pPr>
  </w:style>
  <w:style w:type="character" w:styleId="IntensiveHervorhebung">
    <w:name w:val="Intense Emphasis"/>
    <w:basedOn w:val="Absatz-Standardschriftart"/>
    <w:uiPriority w:val="21"/>
    <w:qFormat/>
    <w:rsid w:val="009D5316"/>
    <w:rPr>
      <w:i/>
      <w:iCs/>
      <w:color w:val="0F4761" w:themeColor="accent1" w:themeShade="BF"/>
    </w:rPr>
  </w:style>
  <w:style w:type="paragraph" w:styleId="IntensivesZitat">
    <w:name w:val="Intense Quote"/>
    <w:basedOn w:val="Standard"/>
    <w:next w:val="Standard"/>
    <w:link w:val="IntensivesZitatZchn"/>
    <w:uiPriority w:val="30"/>
    <w:qFormat/>
    <w:rsid w:val="009D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316"/>
    <w:rPr>
      <w:i/>
      <w:iCs/>
      <w:color w:val="0F4761" w:themeColor="accent1" w:themeShade="BF"/>
    </w:rPr>
  </w:style>
  <w:style w:type="character" w:styleId="IntensiverVerweis">
    <w:name w:val="Intense Reference"/>
    <w:basedOn w:val="Absatz-Standardschriftart"/>
    <w:uiPriority w:val="32"/>
    <w:qFormat/>
    <w:rsid w:val="009D53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1545</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1</cp:revision>
  <dcterms:created xsi:type="dcterms:W3CDTF">2026-04-06T11:23:00Z</dcterms:created>
  <dcterms:modified xsi:type="dcterms:W3CDTF">2026-04-06T11:24:00Z</dcterms:modified>
</cp:coreProperties>
</file>